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4ACE" w14:textId="25D6B79A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FF6600"/>
          <w:sz w:val="24"/>
          <w:szCs w:val="24"/>
        </w:rPr>
        <w:drawing>
          <wp:inline distT="0" distB="0" distL="0" distR="0" wp14:anchorId="394E5348" wp14:editId="4DAF6555">
            <wp:extent cx="3237807" cy="1143000"/>
            <wp:effectExtent l="0" t="0" r="127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A02B" w14:textId="77777777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29F8B8F3" w14:textId="77777777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51F2010A" w14:textId="7AB00261" w:rsidR="00843E40" w:rsidRPr="00455AC5" w:rsidRDefault="00843E40" w:rsidP="00BF795F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55AC5">
        <w:rPr>
          <w:rFonts w:ascii="Arial" w:hAnsi="Arial" w:cs="Arial"/>
          <w:b/>
          <w:bCs/>
          <w:color w:val="auto"/>
          <w:sz w:val="32"/>
          <w:szCs w:val="32"/>
        </w:rPr>
        <w:t>Job Description</w:t>
      </w:r>
      <w:r w:rsidR="00BF795F" w:rsidRPr="00BF795F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455AC5">
        <w:rPr>
          <w:rFonts w:ascii="Arial" w:hAnsi="Arial" w:cs="Arial"/>
          <w:b/>
          <w:bCs/>
          <w:color w:val="auto"/>
          <w:sz w:val="32"/>
          <w:szCs w:val="32"/>
        </w:rPr>
        <w:t>Cleaner</w:t>
      </w:r>
    </w:p>
    <w:p w14:paraId="69FE65A7" w14:textId="5F8E9CE5" w:rsidR="00843E40" w:rsidRPr="00455AC5" w:rsidRDefault="00843E40" w:rsidP="0044727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D25E63D" w14:textId="1AB92214" w:rsidR="00843E40" w:rsidRPr="00455AC5" w:rsidRDefault="00843E40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Post Title</w:t>
      </w:r>
      <w:r w:rsidR="00DF6A90">
        <w:rPr>
          <w:rFonts w:ascii="Arial" w:hAnsi="Arial" w:cs="Arial"/>
          <w:color w:val="auto"/>
          <w:sz w:val="24"/>
          <w:szCs w:val="24"/>
        </w:rPr>
        <w:t xml:space="preserve"> - </w:t>
      </w:r>
      <w:r w:rsidRPr="00455AC5">
        <w:rPr>
          <w:rFonts w:ascii="Arial" w:hAnsi="Arial" w:cs="Arial"/>
          <w:color w:val="auto"/>
          <w:sz w:val="24"/>
          <w:szCs w:val="24"/>
        </w:rPr>
        <w:t>Cleaner</w:t>
      </w:r>
    </w:p>
    <w:p w14:paraId="599E31CE" w14:textId="24E99AF5" w:rsidR="00843E40" w:rsidRPr="00455AC5" w:rsidRDefault="00843E40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62D9D344" w14:textId="382A4935" w:rsidR="00843E40" w:rsidRPr="00455AC5" w:rsidRDefault="00843E40" w:rsidP="00BF795F">
      <w:pPr>
        <w:spacing w:line="276" w:lineRule="auto"/>
        <w:rPr>
          <w:rFonts w:ascii="Arial" w:eastAsia="Calibri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About us</w:t>
      </w:r>
      <w:r w:rsidR="00DF6A90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Pr="00455AC5">
        <w:rPr>
          <w:rFonts w:ascii="Arial" w:hAnsi="Arial" w:cs="Arial"/>
          <w:color w:val="auto"/>
          <w:sz w:val="24"/>
          <w:szCs w:val="24"/>
        </w:rPr>
        <w:t>C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rossways Community is a Christian charity with a passion to see better mental health in its community. </w:t>
      </w:r>
      <w:r w:rsidR="00AF12E6" w:rsidRPr="00455AC5">
        <w:rPr>
          <w:rFonts w:ascii="Arial" w:eastAsia="Calibri" w:hAnsi="Arial" w:cs="Arial"/>
          <w:bCs/>
          <w:color w:val="auto"/>
          <w:sz w:val="24"/>
          <w:szCs w:val="24"/>
        </w:rPr>
        <w:t>We have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 proven track record in providing residential care and support for adults with acute mental health issues, giv</w:t>
      </w:r>
      <w:r w:rsidR="00F95B2F" w:rsidRPr="00455AC5">
        <w:rPr>
          <w:rFonts w:ascii="Arial" w:eastAsia="Calibri" w:hAnsi="Arial" w:cs="Arial"/>
          <w:bCs/>
          <w:color w:val="auto"/>
          <w:sz w:val="24"/>
          <w:szCs w:val="24"/>
        </w:rPr>
        <w:t>ing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residents valuable life skills and work experience and promot</w:t>
      </w:r>
      <w:r w:rsidR="00F95B2F" w:rsidRPr="00455AC5">
        <w:rPr>
          <w:rFonts w:ascii="Arial" w:eastAsia="Calibri" w:hAnsi="Arial" w:cs="Arial"/>
          <w:bCs/>
          <w:color w:val="auto"/>
          <w:sz w:val="24"/>
          <w:szCs w:val="24"/>
        </w:rPr>
        <w:t>ing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awareness of mental health issues within schools, churches and the local community.  </w:t>
      </w:r>
    </w:p>
    <w:p w14:paraId="3CAF664B" w14:textId="16ED6B32" w:rsidR="00843E40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We are 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now </w:t>
      </w:r>
      <w:r w:rsidRPr="00455AC5">
        <w:rPr>
          <w:rFonts w:ascii="Arial" w:hAnsi="Arial" w:cs="Arial"/>
          <w:color w:val="auto"/>
          <w:sz w:val="24"/>
          <w:szCs w:val="24"/>
        </w:rPr>
        <w:t>looking for a cleaner to join us at this exciting time for Crossways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29BADBD9" w14:textId="0090D267" w:rsidR="00843E40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9365D9" w14:textId="4860F63A" w:rsidR="00A13B76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Purpose of the job</w:t>
      </w:r>
      <w:r w:rsidR="00DF6A90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Ensuring we provide a clean environment for our residents and staff by providing a </w:t>
      </w:r>
      <w:r w:rsidR="0099445D" w:rsidRPr="00BF795F">
        <w:rPr>
          <w:rFonts w:ascii="Arial" w:hAnsi="Arial" w:cs="Arial"/>
          <w:color w:val="auto"/>
          <w:sz w:val="24"/>
          <w:szCs w:val="24"/>
        </w:rPr>
        <w:t>high-quality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cleaning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service and high standards of cleanliness</w:t>
      </w:r>
    </w:p>
    <w:p w14:paraId="4FF24919" w14:textId="77777777" w:rsidR="00A13B76" w:rsidRPr="00455AC5" w:rsidRDefault="00A13B76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9DB085" w14:textId="033CF5B6" w:rsidR="00447276" w:rsidRPr="00455AC5" w:rsidRDefault="00BF795F" w:rsidP="00BF795F">
      <w:pPr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F795F"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="00447276" w:rsidRPr="00455AC5">
        <w:rPr>
          <w:rFonts w:ascii="Arial" w:hAnsi="Arial" w:cs="Arial"/>
          <w:b/>
          <w:bCs/>
          <w:color w:val="auto"/>
          <w:sz w:val="24"/>
          <w:szCs w:val="24"/>
        </w:rPr>
        <w:t xml:space="preserve">ain duties of the post </w:t>
      </w:r>
    </w:p>
    <w:p w14:paraId="4889DB85" w14:textId="47D7F075" w:rsidR="00F369AF" w:rsidRPr="00455AC5" w:rsidRDefault="00112793" w:rsidP="00BF795F">
      <w:p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 xml:space="preserve">         </w:t>
      </w:r>
    </w:p>
    <w:p w14:paraId="6BB76B3C" w14:textId="0C5A1CC9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responsible for general </w:t>
      </w:r>
      <w:r w:rsidR="00BD7DE5" w:rsidRPr="00455AC5">
        <w:rPr>
          <w:rFonts w:ascii="Arial" w:hAnsi="Arial" w:cs="Arial"/>
          <w:color w:val="auto"/>
          <w:sz w:val="24"/>
          <w:szCs w:val="24"/>
        </w:rPr>
        <w:t>cleanliness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 </w:t>
      </w:r>
      <w:r w:rsidR="0099445D">
        <w:rPr>
          <w:rFonts w:ascii="Arial" w:hAnsi="Arial" w:cs="Arial"/>
          <w:color w:val="auto"/>
          <w:sz w:val="24"/>
          <w:szCs w:val="24"/>
        </w:rPr>
        <w:t>Moxham H</w:t>
      </w:r>
      <w:r w:rsidRPr="00455AC5">
        <w:rPr>
          <w:rFonts w:ascii="Arial" w:hAnsi="Arial" w:cs="Arial"/>
          <w:color w:val="auto"/>
          <w:sz w:val="24"/>
          <w:szCs w:val="24"/>
        </w:rPr>
        <w:t>ouse with appropriate record keeping</w:t>
      </w:r>
    </w:p>
    <w:p w14:paraId="2B10115A" w14:textId="002C1AB1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carry out all cleaning duties as directed by the Manager to the required standard</w:t>
      </w:r>
    </w:p>
    <w:p w14:paraId="04AF5E22" w14:textId="5F3644BE" w:rsidR="000C468D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carry out </w:t>
      </w:r>
      <w:r w:rsidR="00BD7DE5" w:rsidRPr="00455AC5">
        <w:rPr>
          <w:rFonts w:ascii="Arial" w:hAnsi="Arial" w:cs="Arial"/>
          <w:color w:val="auto"/>
          <w:sz w:val="24"/>
          <w:szCs w:val="24"/>
        </w:rPr>
        <w:t>deep cleaning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schedule as defined by the Manager</w:t>
      </w:r>
      <w:r w:rsidR="00112793" w:rsidRPr="00455AC5">
        <w:rPr>
          <w:rFonts w:ascii="Arial" w:hAnsi="Arial" w:cs="Arial"/>
          <w:color w:val="auto"/>
          <w:sz w:val="24"/>
          <w:szCs w:val="24"/>
        </w:rPr>
        <w:t xml:space="preserve"> with appropriate record keeping</w:t>
      </w:r>
    </w:p>
    <w:p w14:paraId="5F361A42" w14:textId="08012BDA" w:rsidR="00344CD5" w:rsidRPr="00455AC5" w:rsidRDefault="00344CD5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be responsible for maintaining stock levels of cleaning products</w:t>
      </w:r>
    </w:p>
    <w:p w14:paraId="399A337D" w14:textId="0CB4C263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responsible </w:t>
      </w:r>
      <w:r w:rsidR="00112793" w:rsidRPr="00455AC5">
        <w:rPr>
          <w:rFonts w:ascii="Arial" w:hAnsi="Arial" w:cs="Arial"/>
          <w:color w:val="auto"/>
          <w:sz w:val="24"/>
          <w:szCs w:val="24"/>
        </w:rPr>
        <w:t>for COSH</w:t>
      </w:r>
      <w:r w:rsidR="00A13B76" w:rsidRPr="00455AC5">
        <w:rPr>
          <w:rFonts w:ascii="Arial" w:hAnsi="Arial" w:cs="Arial"/>
          <w:color w:val="auto"/>
          <w:sz w:val="24"/>
          <w:szCs w:val="24"/>
        </w:rPr>
        <w:t>H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data sheets for cleaning products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and to comply with COSHH regulations</w:t>
      </w:r>
      <w:r w:rsidRPr="00455AC5">
        <w:rPr>
          <w:rFonts w:ascii="Arial" w:hAnsi="Arial" w:cs="Arial"/>
          <w:color w:val="auto"/>
          <w:sz w:val="24"/>
          <w:szCs w:val="24"/>
        </w:rPr>
        <w:t>.</w:t>
      </w:r>
    </w:p>
    <w:p w14:paraId="6BB61042" w14:textId="5C177FC1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clean other areas of Crossways, including where </w:t>
      </w:r>
      <w:r w:rsidR="00F369AF" w:rsidRPr="00455AC5">
        <w:rPr>
          <w:rFonts w:ascii="Arial" w:hAnsi="Arial" w:cs="Arial"/>
          <w:color w:val="auto"/>
          <w:sz w:val="24"/>
          <w:szCs w:val="24"/>
        </w:rPr>
        <w:t>requested</w:t>
      </w:r>
      <w:r w:rsidR="00BF795F" w:rsidRPr="00BF795F">
        <w:rPr>
          <w:rFonts w:ascii="Arial" w:hAnsi="Arial" w:cs="Arial"/>
          <w:color w:val="auto"/>
          <w:sz w:val="24"/>
          <w:szCs w:val="24"/>
        </w:rPr>
        <w:t>,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residents’ personal bedrooms, bathrooms or shower rooms.</w:t>
      </w:r>
    </w:p>
    <w:p w14:paraId="6FE16825" w14:textId="33556A85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aware of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relevant </w:t>
      </w:r>
      <w:r w:rsidRPr="00455AC5">
        <w:rPr>
          <w:rFonts w:ascii="Arial" w:hAnsi="Arial" w:cs="Arial"/>
          <w:color w:val="auto"/>
          <w:sz w:val="24"/>
          <w:szCs w:val="24"/>
        </w:rPr>
        <w:t>policies</w:t>
      </w:r>
      <w:r w:rsidR="00112793" w:rsidRPr="00455AC5">
        <w:rPr>
          <w:rFonts w:ascii="Arial" w:hAnsi="Arial" w:cs="Arial"/>
          <w:color w:val="auto"/>
          <w:sz w:val="24"/>
          <w:szCs w:val="24"/>
        </w:rPr>
        <w:t xml:space="preserve"> and procedures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Moxham House</w:t>
      </w:r>
    </w:p>
    <w:p w14:paraId="356557B1" w14:textId="0C8CF23F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respond to emergency situations in accordance with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Moxham House policies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regarding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fire and accidents, determining and taking appropriate action</w:t>
      </w:r>
    </w:p>
    <w:p w14:paraId="0BE1EBB5" w14:textId="16361A47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be aware of the health and safety regulations, reporting any hazards or defects to furnish</w:t>
      </w:r>
      <w:r w:rsidR="00F369AF" w:rsidRPr="00455AC5">
        <w:rPr>
          <w:rFonts w:ascii="Arial" w:hAnsi="Arial" w:cs="Arial"/>
          <w:color w:val="auto"/>
          <w:sz w:val="24"/>
          <w:szCs w:val="24"/>
        </w:rPr>
        <w:t xml:space="preserve">ings and equipment to </w:t>
      </w:r>
      <w:r w:rsidR="00112793" w:rsidRPr="00455AC5">
        <w:rPr>
          <w:rFonts w:ascii="Arial" w:hAnsi="Arial" w:cs="Arial"/>
          <w:color w:val="auto"/>
          <w:sz w:val="24"/>
          <w:szCs w:val="24"/>
        </w:rPr>
        <w:t>the Manager</w:t>
      </w:r>
    </w:p>
    <w:p w14:paraId="751C4063" w14:textId="349AE2E5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be aware of risk assessments on the structure, fabric and environment of Crossways</w:t>
      </w:r>
    </w:p>
    <w:p w14:paraId="57DF1AA9" w14:textId="7598F986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attend training as defined by </w:t>
      </w:r>
      <w:r w:rsidR="0099445D">
        <w:rPr>
          <w:rFonts w:ascii="Arial" w:hAnsi="Arial" w:cs="Arial"/>
          <w:color w:val="auto"/>
          <w:sz w:val="24"/>
          <w:szCs w:val="24"/>
        </w:rPr>
        <w:t>M</w:t>
      </w:r>
      <w:r w:rsidRPr="00455AC5">
        <w:rPr>
          <w:rFonts w:ascii="Arial" w:hAnsi="Arial" w:cs="Arial"/>
          <w:color w:val="auto"/>
          <w:sz w:val="24"/>
          <w:szCs w:val="24"/>
        </w:rPr>
        <w:t>anager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including </w:t>
      </w:r>
      <w:r w:rsidR="00BF795F" w:rsidRPr="00BF795F">
        <w:rPr>
          <w:rFonts w:ascii="Arial" w:hAnsi="Arial" w:cs="Arial"/>
          <w:color w:val="auto"/>
          <w:sz w:val="24"/>
          <w:szCs w:val="24"/>
        </w:rPr>
        <w:t xml:space="preserve">on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Safeguarding</w:t>
      </w:r>
    </w:p>
    <w:p w14:paraId="6C133D1A" w14:textId="77777777" w:rsidR="00BF795F" w:rsidRPr="00BF795F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To attend morning handovers </w:t>
      </w:r>
    </w:p>
    <w:p w14:paraId="64B54BD1" w14:textId="663A77CF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To be sensitive to the privacy and individual needs of the residents</w:t>
      </w:r>
    </w:p>
    <w:p w14:paraId="771A9A56" w14:textId="7933DD82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To carry out other ad hoc duties as requested by the Manager</w:t>
      </w:r>
    </w:p>
    <w:p w14:paraId="55C5B538" w14:textId="1CC5FBE3" w:rsidR="00A13B76" w:rsidRPr="00455AC5" w:rsidRDefault="00A13B76" w:rsidP="00BF795F">
      <w:pPr>
        <w:spacing w:line="276" w:lineRule="auto"/>
        <w:ind w:left="396" w:hanging="39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096368C8" w14:textId="77777777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F795F">
        <w:rPr>
          <w:rFonts w:ascii="Arial" w:hAnsi="Arial" w:cs="Arial"/>
          <w:b/>
          <w:sz w:val="24"/>
          <w:szCs w:val="24"/>
        </w:rPr>
        <w:t xml:space="preserve">Essential Qualities </w:t>
      </w:r>
    </w:p>
    <w:p w14:paraId="45B78165" w14:textId="77777777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EBD722" w14:textId="77777777" w:rsidR="00A13B76" w:rsidRPr="00BF795F" w:rsidRDefault="00A13B76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Willing to abide by Crossways’ Christian ethos.</w:t>
      </w:r>
    </w:p>
    <w:p w14:paraId="38BB3119" w14:textId="2802483E" w:rsidR="00AF12E6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Good</w:t>
      </w:r>
      <w:r w:rsidR="00A13B76" w:rsidRPr="00BF795F">
        <w:rPr>
          <w:rFonts w:ascii="Arial" w:hAnsi="Arial" w:cs="Arial"/>
          <w:sz w:val="24"/>
          <w:szCs w:val="24"/>
        </w:rPr>
        <w:t xml:space="preserve"> English, verbal and written communication skills</w:t>
      </w:r>
    </w:p>
    <w:p w14:paraId="414BB2EC" w14:textId="118882B4" w:rsidR="00A13B76" w:rsidRPr="00BF795F" w:rsidRDefault="00A13B76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 xml:space="preserve">Calm, confident, </w:t>
      </w:r>
      <w:r w:rsidR="00AF12E6" w:rsidRPr="00BF795F">
        <w:rPr>
          <w:rFonts w:ascii="Arial" w:hAnsi="Arial" w:cs="Arial"/>
          <w:sz w:val="24"/>
          <w:szCs w:val="24"/>
        </w:rPr>
        <w:t xml:space="preserve">methodical, </w:t>
      </w:r>
      <w:r w:rsidRPr="00BF795F">
        <w:rPr>
          <w:rFonts w:ascii="Arial" w:hAnsi="Arial" w:cs="Arial"/>
          <w:sz w:val="24"/>
          <w:szCs w:val="24"/>
        </w:rPr>
        <w:t>patient and flexible, good interpersonal skills, and able to work as part of a team, alone and unsupervised.</w:t>
      </w:r>
    </w:p>
    <w:p w14:paraId="3D0AFB9F" w14:textId="4CEA8377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Friendly, polite and caring</w:t>
      </w:r>
    </w:p>
    <w:p w14:paraId="61EEAA27" w14:textId="3EF900EB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Previous cleaning experience</w:t>
      </w:r>
    </w:p>
    <w:p w14:paraId="71A50A50" w14:textId="67B7CEE1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Physically fit to undertake the role</w:t>
      </w:r>
    </w:p>
    <w:p w14:paraId="101BDAE8" w14:textId="32D55421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410746E" w14:textId="77777777" w:rsidR="00A13B76" w:rsidRPr="00455AC5" w:rsidRDefault="00A13B76" w:rsidP="00BF795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b/>
          <w:color w:val="auto"/>
          <w:sz w:val="24"/>
          <w:szCs w:val="24"/>
        </w:rPr>
        <w:t>Additional information</w:t>
      </w:r>
    </w:p>
    <w:p w14:paraId="364F86FD" w14:textId="77777777" w:rsidR="00A13B76" w:rsidRPr="00455AC5" w:rsidRDefault="00A13B76" w:rsidP="00BF795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3FA6876" w14:textId="3D10A8D2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Responsible to Manager of Moxham House</w:t>
      </w:r>
    </w:p>
    <w:p w14:paraId="58863475" w14:textId="4370087C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1</w:t>
      </w:r>
      <w:r w:rsidR="00BF795F" w:rsidRPr="00BF795F">
        <w:rPr>
          <w:rFonts w:ascii="Arial" w:hAnsi="Arial" w:cs="Arial"/>
          <w:color w:val="auto"/>
          <w:sz w:val="24"/>
          <w:szCs w:val="24"/>
        </w:rPr>
        <w:t>6.25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hours a week (</w:t>
      </w:r>
      <w:r w:rsidR="00AF12E6" w:rsidRPr="00455AC5">
        <w:rPr>
          <w:rFonts w:ascii="Arial" w:hAnsi="Arial" w:cs="Arial"/>
          <w:color w:val="auto"/>
          <w:sz w:val="24"/>
          <w:szCs w:val="24"/>
        </w:rPr>
        <w:t>mornings desirable</w:t>
      </w:r>
      <w:r w:rsidRPr="00455AC5">
        <w:rPr>
          <w:rFonts w:ascii="Arial" w:hAnsi="Arial" w:cs="Arial"/>
          <w:color w:val="auto"/>
          <w:sz w:val="24"/>
          <w:szCs w:val="24"/>
        </w:rPr>
        <w:t>)</w:t>
      </w:r>
    </w:p>
    <w:p w14:paraId="2F97522F" w14:textId="7C36A4D6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Salary -  </w:t>
      </w:r>
      <w:r w:rsidR="00AF12E6" w:rsidRPr="00455AC5">
        <w:rPr>
          <w:rFonts w:ascii="Arial" w:hAnsi="Arial" w:cs="Arial"/>
          <w:color w:val="auto"/>
          <w:sz w:val="24"/>
          <w:szCs w:val="24"/>
        </w:rPr>
        <w:t>£10.39 per hour</w:t>
      </w:r>
    </w:p>
    <w:p w14:paraId="5B389B35" w14:textId="77777777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The post will be subject to suitable references and an enhanced DBS check.</w:t>
      </w:r>
    </w:p>
    <w:p w14:paraId="25A71AB2" w14:textId="77777777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Experience or knowledge of the mental health sector, whilst useful, is not essential</w:t>
      </w:r>
    </w:p>
    <w:p w14:paraId="725D056F" w14:textId="3F49BAC4" w:rsidR="00A13B76" w:rsidRPr="00455AC5" w:rsidRDefault="00AF12E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Arial Narrow"/>
          <w:bCs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Primarily b</w:t>
      </w:r>
      <w:r w:rsidR="00A13B76" w:rsidRPr="00455AC5">
        <w:rPr>
          <w:rFonts w:ascii="Arial" w:hAnsi="Arial" w:cs="Arial"/>
          <w:color w:val="auto"/>
          <w:sz w:val="24"/>
          <w:szCs w:val="24"/>
        </w:rPr>
        <w:t>ased at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Moxham House but work may be required occasionally in other parts of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Crossways site in Tunbridge Wells </w:t>
      </w:r>
    </w:p>
    <w:p w14:paraId="222A6F11" w14:textId="66B7724A" w:rsidR="00A13B76" w:rsidRPr="00455AC5" w:rsidRDefault="00A13B76" w:rsidP="00BF795F">
      <w:pPr>
        <w:spacing w:line="276" w:lineRule="auto"/>
        <w:ind w:left="396" w:hanging="396"/>
        <w:jc w:val="both"/>
        <w:rPr>
          <w:rFonts w:ascii="Arial Narrow" w:hAnsi="Arial Narrow" w:cs="Arial Narrow"/>
          <w:color w:val="auto"/>
          <w:sz w:val="24"/>
          <w:szCs w:val="24"/>
        </w:rPr>
      </w:pPr>
    </w:p>
    <w:p w14:paraId="250EB99C" w14:textId="77777777" w:rsidR="00015ACA" w:rsidRPr="00BF795F" w:rsidRDefault="00E447E7" w:rsidP="00BF795F">
      <w:pPr>
        <w:spacing w:line="276" w:lineRule="auto"/>
        <w:rPr>
          <w:b/>
          <w:sz w:val="24"/>
          <w:szCs w:val="24"/>
        </w:rPr>
      </w:pPr>
      <w:r w:rsidRPr="00BF795F">
        <w:rPr>
          <w:sz w:val="24"/>
          <w:szCs w:val="24"/>
        </w:rPr>
        <w:t xml:space="preserve">        </w:t>
      </w:r>
    </w:p>
    <w:sectPr w:rsidR="00015ACA" w:rsidRPr="00BF795F" w:rsidSect="0001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C7C"/>
    <w:multiLevelType w:val="hybridMultilevel"/>
    <w:tmpl w:val="AD76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67B9"/>
    <w:multiLevelType w:val="hybridMultilevel"/>
    <w:tmpl w:val="FED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002"/>
    <w:multiLevelType w:val="multilevel"/>
    <w:tmpl w:val="86087C4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 w15:restartNumberingAfterBreak="0">
    <w:nsid w:val="3708705C"/>
    <w:multiLevelType w:val="hybridMultilevel"/>
    <w:tmpl w:val="53FA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6"/>
    <w:rsid w:val="00015ACA"/>
    <w:rsid w:val="000C468D"/>
    <w:rsid w:val="00112793"/>
    <w:rsid w:val="00344CD5"/>
    <w:rsid w:val="00447276"/>
    <w:rsid w:val="00455AC5"/>
    <w:rsid w:val="00590562"/>
    <w:rsid w:val="0059237A"/>
    <w:rsid w:val="005C30BA"/>
    <w:rsid w:val="00681ABF"/>
    <w:rsid w:val="00843E40"/>
    <w:rsid w:val="00930281"/>
    <w:rsid w:val="0099445D"/>
    <w:rsid w:val="00A13B76"/>
    <w:rsid w:val="00AF12E6"/>
    <w:rsid w:val="00BD7DE5"/>
    <w:rsid w:val="00BF795F"/>
    <w:rsid w:val="00C206CE"/>
    <w:rsid w:val="00D226E6"/>
    <w:rsid w:val="00DC4539"/>
    <w:rsid w:val="00DF6A90"/>
    <w:rsid w:val="00E447E7"/>
    <w:rsid w:val="00E66241"/>
    <w:rsid w:val="00EC4046"/>
    <w:rsid w:val="00F369AF"/>
    <w:rsid w:val="00F530B3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787F"/>
  <w15:docId w15:val="{2C40EA99-F58A-4E55-99AF-402DBC2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2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447276"/>
    <w:pPr>
      <w:keepNext/>
      <w:autoSpaceDE/>
      <w:autoSpaceDN/>
      <w:ind w:left="567" w:hanging="567"/>
      <w:jc w:val="center"/>
      <w:outlineLvl w:val="0"/>
    </w:pPr>
    <w:rPr>
      <w:rFonts w:ascii="Arial" w:eastAsia="Times New Roman" w:hAnsi="Arial" w:cs="Arial"/>
      <w:b/>
      <w:bCs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7276"/>
    <w:rPr>
      <w:rFonts w:ascii="Arial" w:eastAsia="Times New Roman" w:hAnsi="Arial" w:cs="Arial"/>
      <w:b/>
      <w:bCs/>
      <w:kern w:val="28"/>
      <w:sz w:val="21"/>
      <w:szCs w:val="21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369AF"/>
    <w:pPr>
      <w:ind w:left="720"/>
      <w:contextualSpacing/>
    </w:pPr>
  </w:style>
  <w:style w:type="paragraph" w:styleId="NoSpacing">
    <w:name w:val="No Spacing"/>
    <w:uiPriority w:val="1"/>
    <w:qFormat/>
    <w:rsid w:val="00A13B76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Rist</dc:creator>
  <cp:lastModifiedBy>Julia Kirk</cp:lastModifiedBy>
  <cp:revision>2</cp:revision>
  <cp:lastPrinted>2019-10-08T09:05:00Z</cp:lastPrinted>
  <dcterms:created xsi:type="dcterms:W3CDTF">2019-10-08T09:30:00Z</dcterms:created>
  <dcterms:modified xsi:type="dcterms:W3CDTF">2019-10-08T09:30:00Z</dcterms:modified>
</cp:coreProperties>
</file>